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1C" w:rsidRDefault="00EB3D1C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bookmarkStart w:id="0" w:name="_GoBack"/>
      <w:bookmarkEnd w:id="0"/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سلطنة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عمان</w:t>
      </w:r>
    </w:p>
    <w:p w:rsidR="008B4A48" w:rsidRPr="00ED5EC9" w:rsidRDefault="008B4A48" w:rsidP="008B4A4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وزارة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التربية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والتعليم</w:t>
      </w:r>
    </w:p>
    <w:p w:rsidR="008B4A48" w:rsidRPr="00ED5EC9" w:rsidRDefault="008B4A48" w:rsidP="005160C8">
      <w:pPr>
        <w:spacing w:before="120" w:after="120" w:line="280" w:lineRule="exact"/>
        <w:rPr>
          <w:rFonts w:cs="DecoType Naskh Special"/>
          <w:sz w:val="34"/>
          <w:szCs w:val="34"/>
          <w:rtl/>
          <w:lang w:bidi="ar-OM"/>
        </w:rPr>
      </w:pPr>
      <w:r w:rsidRPr="00ED5EC9">
        <w:rPr>
          <w:rFonts w:cs="DecoType Naskh Special" w:hint="eastAsia"/>
          <w:sz w:val="34"/>
          <w:szCs w:val="34"/>
          <w:rtl/>
          <w:lang w:bidi="ar-OM"/>
        </w:rPr>
        <w:t>المديرية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Pr="00ED5EC9">
        <w:rPr>
          <w:rFonts w:cs="DecoType Naskh Special" w:hint="eastAsia"/>
          <w:sz w:val="34"/>
          <w:szCs w:val="34"/>
          <w:rtl/>
          <w:lang w:bidi="ar-OM"/>
        </w:rPr>
        <w:t>العامة</w:t>
      </w:r>
      <w:r w:rsidRPr="00ED5EC9">
        <w:rPr>
          <w:rFonts w:cs="DecoType Naskh Special"/>
          <w:sz w:val="34"/>
          <w:szCs w:val="34"/>
          <w:rtl/>
          <w:lang w:bidi="ar-OM"/>
        </w:rPr>
        <w:t xml:space="preserve"> </w:t>
      </w:r>
      <w:r w:rsidR="005160C8">
        <w:rPr>
          <w:rFonts w:cs="DecoType Naskh Special" w:hint="cs"/>
          <w:sz w:val="34"/>
          <w:szCs w:val="34"/>
          <w:rtl/>
          <w:lang w:bidi="ar-OM"/>
        </w:rPr>
        <w:t xml:space="preserve">للتربية والتعليم لمحافظة مسقط 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p w:rsidR="008B4A48" w:rsidRDefault="008B4A48" w:rsidP="008B4A48">
      <w:pPr>
        <w:spacing w:before="120" w:after="120" w:line="320" w:lineRule="exact"/>
        <w:jc w:val="center"/>
        <w:rPr>
          <w:rFonts w:cs="DecoType Naskh Special"/>
          <w:b/>
          <w:bCs/>
          <w:sz w:val="36"/>
          <w:szCs w:val="36"/>
          <w:u w:val="single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>
        <w:rPr>
          <w:rFonts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p w:rsidR="008B4A48" w:rsidRPr="00CE44D8" w:rsidRDefault="008B4A48" w:rsidP="008B4A48">
      <w:pPr>
        <w:spacing w:after="0" w:line="240" w:lineRule="exact"/>
        <w:jc w:val="center"/>
        <w:rPr>
          <w:rFonts w:cs="DecoType Naskh Special"/>
          <w:b/>
          <w:bCs/>
          <w:sz w:val="16"/>
          <w:szCs w:val="16"/>
          <w:u w:val="single"/>
          <w:rtl/>
          <w:lang w:bidi="ar-OM"/>
        </w:rPr>
      </w:pPr>
    </w:p>
    <w:tbl>
      <w:tblPr>
        <w:tblStyle w:val="a3"/>
        <w:bidiVisual/>
        <w:tblW w:w="9358" w:type="dxa"/>
        <w:tblLook w:val="01E0" w:firstRow="1" w:lastRow="1" w:firstColumn="1" w:lastColumn="1" w:noHBand="0" w:noVBand="0"/>
      </w:tblPr>
      <w:tblGrid>
        <w:gridCol w:w="9358"/>
      </w:tblGrid>
      <w:tr w:rsidR="008B4A48" w:rsidRPr="00CE44D8" w:rsidTr="00A83C5D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8B4A48" w:rsidRPr="00CE44D8" w:rsidRDefault="008B4A48" w:rsidP="00A83C5D">
            <w:pPr>
              <w:spacing w:before="120" w:after="120" w:line="340" w:lineRule="exact"/>
              <w:rPr>
                <w:rFonts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9E312D">
              <w:rPr>
                <w:rFonts w:ascii="Arial" w:hAnsi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CE44D8">
              <w:rPr>
                <w:rFonts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(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يعبأ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قبل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المتقدم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8B4A48" w:rsidRDefault="008B4A48" w:rsidP="008B4A48">
      <w:pPr>
        <w:spacing w:before="120" w:after="120" w:line="32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أولا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44068C">
              <w:rPr>
                <w:rStyle w:val="a5"/>
                <w:rFonts w:cs="DecoType Naskh Special"/>
                <w:color w:val="FF0000"/>
                <w:sz w:val="36"/>
                <w:szCs w:val="36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4A48" w:rsidRPr="00182EEC" w:rsidRDefault="008B4A48" w:rsidP="00A83C5D">
            <w:pPr>
              <w:spacing w:after="0" w:line="144" w:lineRule="auto"/>
              <w:jc w:val="center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3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ثانيا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550"/>
        <w:gridCol w:w="5902"/>
      </w:tblGrid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/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EB3D1C" w:rsidRDefault="00EB3D1C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A33FAF" w:rsidRDefault="00A33FAF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A33FAF" w:rsidRDefault="00A33FAF" w:rsidP="008B4A48">
      <w:pPr>
        <w:spacing w:before="240" w:after="240" w:line="460" w:lineRule="exact"/>
        <w:jc w:val="both"/>
        <w:rPr>
          <w:rFonts w:cs="DecoType Naskh Special"/>
          <w:b/>
          <w:bCs/>
          <w:sz w:val="36"/>
          <w:szCs w:val="36"/>
          <w:rtl/>
          <w:lang w:bidi="ar-OM"/>
        </w:rPr>
      </w:pPr>
    </w:p>
    <w:p w:rsidR="008B4A48" w:rsidRDefault="008B4A48" w:rsidP="008B4A48">
      <w:pPr>
        <w:spacing w:before="240" w:after="240" w:line="460" w:lineRule="exact"/>
        <w:jc w:val="both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المؤهلات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الدراسية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بالمؤهل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الأحدث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2"/>
        <w:t>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يتم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احتساب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الدرجات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على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النحو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التالي</w:t>
      </w:r>
      <w:r>
        <w:rPr>
          <w:rFonts w:cs="DecoType Naskh Special"/>
          <w:sz w:val="36"/>
          <w:szCs w:val="36"/>
          <w:rtl/>
          <w:lang w:bidi="ar-OM"/>
        </w:rPr>
        <w:t xml:space="preserve"> :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دبـــلــوم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الــــتعلــيم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الـــعـــام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(1)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درجــــة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الــــدبــلـــوم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المـــــتوســـــط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(2)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درجــتان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</w:p>
    <w:p w:rsidR="008B4A48" w:rsidRPr="0044068C" w:rsidRDefault="008B4A48" w:rsidP="008B4A48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البكالوريوس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والدبلوم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العالي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(3)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44068C" w:rsidRDefault="008B4A48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الــــماجســـــتير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B44207">
        <w:rPr>
          <w:rFonts w:cs="DecoType Naskh Special" w:hint="cs"/>
          <w:sz w:val="32"/>
          <w:szCs w:val="32"/>
          <w:rtl/>
          <w:lang w:bidi="ar-OM"/>
        </w:rPr>
        <w:t>5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أربــــع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</w:p>
    <w:p w:rsidR="008B4A48" w:rsidRPr="005E094F" w:rsidRDefault="008B4A48" w:rsidP="00B44207">
      <w:pPr>
        <w:spacing w:before="120" w:after="120" w:line="240" w:lineRule="exact"/>
        <w:ind w:left="430"/>
        <w:jc w:val="both"/>
        <w:rPr>
          <w:rFonts w:cs="DecoType Naskh Special"/>
          <w:sz w:val="36"/>
          <w:szCs w:val="36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الــــدكتــــوراه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</w:t>
      </w:r>
      <w:r w:rsidR="00B44207">
        <w:rPr>
          <w:rFonts w:cs="DecoType Naskh Special" w:hint="cs"/>
          <w:sz w:val="32"/>
          <w:szCs w:val="32"/>
          <w:rtl/>
          <w:lang w:bidi="ar-OM"/>
        </w:rPr>
        <w:t>7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خــــمس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درجـــات</w:t>
      </w:r>
      <w:r w:rsidRPr="005E094F">
        <w:rPr>
          <w:rFonts w:cs="DecoType Naskh Special"/>
          <w:sz w:val="28"/>
          <w:szCs w:val="28"/>
          <w:rtl/>
          <w:lang w:bidi="ar-OM"/>
        </w:rPr>
        <w:t xml:space="preserve">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                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                         </w:t>
      </w:r>
      <w:r>
        <w:rPr>
          <w:rFonts w:cs="DecoType Naskh Special" w:hint="cs"/>
          <w:sz w:val="36"/>
          <w:szCs w:val="36"/>
          <w:rtl/>
          <w:lang w:bidi="ar-OM"/>
        </w:rPr>
        <w:tab/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B4420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5E094F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5E094F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1676"/>
        <w:gridCol w:w="1676"/>
        <w:gridCol w:w="1676"/>
        <w:gridCol w:w="1676"/>
        <w:gridCol w:w="1676"/>
      </w:tblGrid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CE44D8" w:rsidRDefault="008B4A48" w:rsidP="00A83C5D">
            <w:pPr>
              <w:spacing w:before="120" w:after="120" w:line="320" w:lineRule="exact"/>
              <w:jc w:val="center"/>
              <w:rPr>
                <w:rFonts w:cs="DecoType Naskh Special"/>
                <w:b/>
                <w:bCs/>
                <w:sz w:val="32"/>
                <w:szCs w:val="32"/>
                <w:lang w:bidi="ar-OM"/>
              </w:rPr>
            </w:pP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CE44D8">
              <w:rPr>
                <w:rFonts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CE44D8">
              <w:rPr>
                <w:rFonts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32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B44207" w:rsidRDefault="008B4A48" w:rsidP="00B44207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رابعا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التدرج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="00B44207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 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/>
          <w:sz w:val="36"/>
          <w:szCs w:val="36"/>
          <w:rtl/>
          <w:lang w:bidi="ar-OM"/>
        </w:rPr>
        <w:t xml:space="preserve">  </w:t>
      </w:r>
      <w:r>
        <w:rPr>
          <w:rFonts w:cs="DecoType Naskh Special" w:hint="eastAsia"/>
          <w:sz w:val="36"/>
          <w:szCs w:val="36"/>
          <w:rtl/>
          <w:lang w:bidi="ar-OM"/>
        </w:rPr>
        <w:t>يبدأ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بالمسمى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الحالي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ثم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الذي</w:t>
      </w:r>
      <w:r>
        <w:rPr>
          <w:rFonts w:cs="DecoType Naskh Special"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sz w:val="36"/>
          <w:szCs w:val="36"/>
          <w:rtl/>
          <w:lang w:bidi="ar-OM"/>
        </w:rPr>
        <w:t>قبله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3"/>
        <w:t>**</w:t>
      </w:r>
      <w:r>
        <w:rPr>
          <w:rFonts w:cs="DecoType Naskh Special" w:hint="cs"/>
          <w:sz w:val="36"/>
          <w:szCs w:val="36"/>
          <w:rtl/>
          <w:lang w:bidi="ar-OM"/>
        </w:rPr>
        <w:t xml:space="preserve"> </w:t>
      </w:r>
      <w:r w:rsidRPr="00CC097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CC097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وظيفة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بحد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أقصى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خمس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E094F">
        <w:rPr>
          <w:rFonts w:cs="DecoType Naskh Special" w:hint="eastAsia"/>
          <w:sz w:val="36"/>
          <w:szCs w:val="36"/>
          <w:rtl/>
          <w:lang w:bidi="ar-OM"/>
        </w:rPr>
        <w:t>وظائف</w:t>
      </w:r>
      <w:r w:rsidRPr="005E094F">
        <w:rPr>
          <w:rFonts w:cs="DecoType Naskh Special"/>
          <w:sz w:val="36"/>
          <w:szCs w:val="36"/>
          <w:rtl/>
          <w:lang w:bidi="ar-OM"/>
        </w:rPr>
        <w:t xml:space="preserve"> . </w:t>
      </w:r>
    </w:p>
    <w:tbl>
      <w:tblPr>
        <w:tblpPr w:leftFromText="180" w:rightFromText="180" w:vertAnchor="text" w:horzAnchor="margin" w:tblpY="1164"/>
        <w:bidiVisual/>
        <w:tblW w:w="8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"/>
        <w:gridCol w:w="2874"/>
        <w:gridCol w:w="855"/>
        <w:gridCol w:w="855"/>
        <w:gridCol w:w="1047"/>
        <w:gridCol w:w="2757"/>
      </w:tblGrid>
      <w:tr w:rsidR="00B44207" w:rsidRPr="00182EEC" w:rsidTr="00B44207">
        <w:trPr>
          <w:trHeight w:val="364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B44207" w:rsidRPr="00182EEC" w:rsidTr="00B44207">
        <w:trPr>
          <w:trHeight w:val="364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B44207" w:rsidRPr="00182EEC" w:rsidRDefault="00B44207" w:rsidP="00B44207">
            <w:pPr>
              <w:spacing w:after="0" w:line="144" w:lineRule="auto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B44207" w:rsidRPr="00182EEC" w:rsidTr="00B44207">
        <w:trPr>
          <w:trHeight w:val="555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207" w:rsidRPr="00182EEC" w:rsidRDefault="00B44207" w:rsidP="00B44207">
            <w:pPr>
              <w:spacing w:after="0" w:line="144" w:lineRule="auto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B44207" w:rsidRPr="00B44207" w:rsidRDefault="00B44207" w:rsidP="00B44207">
      <w:pPr>
        <w:spacing w:before="240" w:after="240" w:line="520" w:lineRule="exact"/>
        <w:ind w:left="430" w:hanging="430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                                                                                                                                 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(5)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p w:rsidR="00B44207" w:rsidRDefault="00A33FAF" w:rsidP="00B44207">
      <w:pPr>
        <w:spacing w:before="240" w:after="240" w:line="520" w:lineRule="exact"/>
        <w:ind w:left="430" w:hanging="430"/>
        <w:rPr>
          <w:rFonts w:cs="DecoType Naskh Special"/>
          <w:b/>
          <w:bCs/>
          <w:color w:val="FF0000"/>
          <w:sz w:val="36"/>
          <w:szCs w:val="36"/>
          <w:rtl/>
          <w:lang w:bidi="ar-OM"/>
        </w:rPr>
      </w:pPr>
      <w:r>
        <w:rPr>
          <w:rFonts w:cs="DecoType Naskh Special"/>
          <w:sz w:val="36"/>
          <w:szCs w:val="36"/>
          <w:rtl/>
          <w:lang w:bidi="ar-OM"/>
        </w:rPr>
        <w:t xml:space="preserve"> </w:t>
      </w:r>
    </w:p>
    <w:p w:rsidR="008B4A48" w:rsidRDefault="008B4A48" w:rsidP="00B44207">
      <w:pPr>
        <w:spacing w:before="240" w:after="240" w:line="520" w:lineRule="exact"/>
        <w:ind w:left="430" w:hanging="430"/>
        <w:rPr>
          <w:rFonts w:cs="DecoType Naskh Special"/>
          <w:sz w:val="36"/>
          <w:szCs w:val="36"/>
          <w:rtl/>
          <w:lang w:bidi="ar-OM"/>
        </w:rPr>
      </w:pPr>
      <w:r>
        <w:rPr>
          <w:rFonts w:cs="DecoType Naskh Special"/>
          <w:sz w:val="36"/>
          <w:szCs w:val="36"/>
          <w:rtl/>
          <w:lang w:bidi="ar-OM"/>
        </w:rPr>
        <w:t xml:space="preserve">                                                             </w:t>
      </w: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</w:t>
      </w:r>
      <w:r w:rsidR="00B44207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                                    </w:t>
      </w:r>
    </w:p>
    <w:p w:rsidR="008B4A48" w:rsidRPr="00555FA5" w:rsidRDefault="008B4A48" w:rsidP="008B4A48">
      <w:pPr>
        <w:spacing w:before="120" w:after="120" w:line="340" w:lineRule="exact"/>
        <w:jc w:val="both"/>
        <w:rPr>
          <w:rFonts w:cs="DecoType Naskh Special"/>
          <w:color w:val="000000"/>
          <w:sz w:val="36"/>
          <w:szCs w:val="36"/>
          <w:rtl/>
          <w:lang w:bidi="ar-OM"/>
        </w:rPr>
      </w:pP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lastRenderedPageBreak/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سا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س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نوات</w:t>
      </w:r>
      <w:r w:rsidRPr="00555FA5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ال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دم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ـــ</w:t>
      </w:r>
      <w:r w:rsidRPr="00555FA5">
        <w:rPr>
          <w:rFonts w:cs="DecoType Naskh Special" w:hint="eastAsia"/>
          <w:b/>
          <w:bCs/>
          <w:sz w:val="36"/>
          <w:szCs w:val="36"/>
          <w:rtl/>
          <w:lang w:bidi="ar-OM"/>
        </w:rPr>
        <w:t>ة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الدرجات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على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النحو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555FA5">
        <w:rPr>
          <w:rFonts w:cs="DecoType Naskh Special" w:hint="eastAsia"/>
          <w:sz w:val="36"/>
          <w:szCs w:val="36"/>
          <w:rtl/>
          <w:lang w:bidi="ar-OM"/>
        </w:rPr>
        <w:t>التالي</w:t>
      </w:r>
      <w:r w:rsidRPr="00555FA5">
        <w:rPr>
          <w:rFonts w:cs="DecoType Naskh Special"/>
          <w:sz w:val="36"/>
          <w:szCs w:val="36"/>
          <w:rtl/>
          <w:lang w:bidi="ar-OM"/>
        </w:rPr>
        <w:t xml:space="preserve"> : </w:t>
      </w:r>
    </w:p>
    <w:p w:rsidR="008B4A48" w:rsidRPr="0044068C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(5 ) 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سنـــــــــوات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فــــأقــــــل</w:t>
      </w:r>
      <w:r w:rsidR="008B4A48" w:rsidRPr="0044068C">
        <w:rPr>
          <w:rFonts w:cs="DecoType Naskh Special"/>
          <w:sz w:val="32"/>
          <w:szCs w:val="32"/>
          <w:rtl/>
          <w:lang w:bidi="ar-OM"/>
        </w:rPr>
        <w:t xml:space="preserve">  </w:t>
      </w:r>
      <w:r>
        <w:rPr>
          <w:rFonts w:cs="DecoType Naskh Special" w:hint="cs"/>
          <w:sz w:val="32"/>
          <w:szCs w:val="32"/>
          <w:rtl/>
          <w:lang w:bidi="ar-OM"/>
        </w:rPr>
        <w:t>(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درج</w:t>
      </w:r>
      <w:r w:rsidR="00EB3D1C">
        <w:rPr>
          <w:rFonts w:cs="DecoType Naskh Special" w:hint="cs"/>
          <w:sz w:val="32"/>
          <w:szCs w:val="32"/>
          <w:rtl/>
          <w:lang w:bidi="ar-OM"/>
        </w:rPr>
        <w:t>ـ</w:t>
      </w:r>
      <w:r w:rsidR="008B4A48" w:rsidRPr="0044068C">
        <w:rPr>
          <w:rFonts w:cs="DecoType Naskh Special" w:hint="eastAsia"/>
          <w:sz w:val="32"/>
          <w:szCs w:val="32"/>
          <w:rtl/>
          <w:lang w:bidi="ar-OM"/>
        </w:rPr>
        <w:t>ة</w:t>
      </w:r>
      <w:r>
        <w:rPr>
          <w:rFonts w:cs="DecoType Naskh Special" w:hint="cs"/>
          <w:sz w:val="32"/>
          <w:szCs w:val="32"/>
          <w:rtl/>
          <w:lang w:bidi="ar-OM"/>
        </w:rPr>
        <w:t>)</w:t>
      </w:r>
    </w:p>
    <w:p w:rsidR="008B4A48" w:rsidRDefault="008B4A48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 w:rsidRPr="0044068C">
        <w:rPr>
          <w:rFonts w:cs="DecoType Naskh Special" w:hint="eastAsia"/>
          <w:sz w:val="32"/>
          <w:szCs w:val="32"/>
          <w:rtl/>
          <w:lang w:bidi="ar-OM"/>
        </w:rPr>
        <w:t>من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(6)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إلى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(9)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سنوات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B44207">
        <w:rPr>
          <w:rFonts w:cs="DecoType Naskh Special" w:hint="cs"/>
          <w:sz w:val="32"/>
          <w:szCs w:val="32"/>
          <w:rtl/>
          <w:lang w:bidi="ar-OM"/>
        </w:rPr>
        <w:t>(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ثلاث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sz w:val="32"/>
          <w:szCs w:val="32"/>
          <w:rtl/>
          <w:lang w:bidi="ar-OM"/>
        </w:rPr>
        <w:t>درجات</w:t>
      </w:r>
      <w:r w:rsidRPr="0044068C">
        <w:rPr>
          <w:rFonts w:cs="DecoType Naskh Special"/>
          <w:sz w:val="32"/>
          <w:szCs w:val="32"/>
          <w:rtl/>
          <w:lang w:bidi="ar-OM"/>
        </w:rPr>
        <w:t xml:space="preserve"> </w:t>
      </w:r>
      <w:r w:rsidR="00B44207">
        <w:rPr>
          <w:rFonts w:cs="DecoType Naskh Special" w:hint="cs"/>
          <w:sz w:val="32"/>
          <w:szCs w:val="32"/>
          <w:rtl/>
          <w:lang w:bidi="ar-OM"/>
        </w:rPr>
        <w:t>)</w:t>
      </w:r>
    </w:p>
    <w:p w:rsidR="00B44207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>من ( 10 ) سنوات إلى ( 15 ) سنة (خمس درجات )</w:t>
      </w:r>
    </w:p>
    <w:p w:rsidR="00B44207" w:rsidRPr="0044068C" w:rsidRDefault="00B44207" w:rsidP="00B44207">
      <w:pPr>
        <w:spacing w:before="120" w:after="120" w:line="240" w:lineRule="exact"/>
        <w:ind w:left="430"/>
        <w:jc w:val="both"/>
        <w:rPr>
          <w:rFonts w:cs="DecoType Naskh Special"/>
          <w:sz w:val="32"/>
          <w:szCs w:val="32"/>
          <w:rtl/>
          <w:lang w:bidi="ar-OM"/>
        </w:rPr>
      </w:pPr>
      <w:r>
        <w:rPr>
          <w:rFonts w:cs="DecoType Naskh Special" w:hint="cs"/>
          <w:sz w:val="32"/>
          <w:szCs w:val="32"/>
          <w:rtl/>
          <w:lang w:bidi="ar-OM"/>
        </w:rPr>
        <w:t xml:space="preserve">من ( 16 ) سنة فأعلى ( ثمان درجات ) </w:t>
      </w:r>
    </w:p>
    <w:p w:rsidR="008B4A48" w:rsidRPr="00555FA5" w:rsidRDefault="008B4A48" w:rsidP="005160C8">
      <w:pPr>
        <w:spacing w:before="120" w:after="120" w:line="340" w:lineRule="exact"/>
        <w:ind w:left="430"/>
        <w:jc w:val="both"/>
        <w:rPr>
          <w:rFonts w:cs="DecoType Naskh Special"/>
          <w:color w:val="C0504D"/>
          <w:sz w:val="32"/>
          <w:szCs w:val="32"/>
          <w:rtl/>
          <w:lang w:bidi="ar-OM"/>
        </w:rPr>
      </w:pPr>
      <w:r w:rsidRPr="000F41A9">
        <w:rPr>
          <w:rFonts w:cs="DecoType Naskh Special"/>
          <w:color w:val="000000"/>
          <w:sz w:val="32"/>
          <w:szCs w:val="32"/>
          <w:rtl/>
          <w:lang w:bidi="ar-OM"/>
        </w:rPr>
        <w:t xml:space="preserve"> </w:t>
      </w:r>
      <w:r w:rsidR="005160C8">
        <w:rPr>
          <w:rFonts w:cs="DecoType Naskh Special" w:hint="cs"/>
          <w:color w:val="000000"/>
          <w:sz w:val="32"/>
          <w:szCs w:val="32"/>
          <w:rtl/>
          <w:lang w:bidi="ar-OM"/>
        </w:rPr>
        <w:t xml:space="preserve">                                                                                                                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="00A33FAF">
        <w:rPr>
          <w:rFonts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خ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م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س</w:t>
      </w:r>
      <w:r w:rsidRPr="00C37B26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ــــــ</w:t>
      </w:r>
      <w:r w:rsidRPr="00C37B26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7088"/>
        <w:gridCol w:w="1134"/>
      </w:tblGrid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A48" w:rsidRPr="00182EEC" w:rsidRDefault="008B4A48" w:rsidP="00A83C5D">
            <w:pPr>
              <w:spacing w:before="120" w:after="120" w:line="260" w:lineRule="exact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8B4A48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33FAF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sz w:val="36"/>
                <w:szCs w:val="36"/>
                <w:rtl/>
                <w:lang w:bidi="ar-OM"/>
              </w:rPr>
              <w:t>عـــــشر</w:t>
            </w:r>
            <w:r w:rsidRPr="00182EEC">
              <w:rPr>
                <w:rFonts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="00A33FAF"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( 10 ) سنوات إلى ( 15 ) سنة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  <w:tr w:rsidR="00A33FAF" w:rsidRPr="00182EEC" w:rsidTr="00A83C5D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4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33FAF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rtl/>
                <w:lang w:bidi="ar-OM"/>
              </w:rPr>
            </w:pPr>
            <w:r>
              <w:rPr>
                <w:rFonts w:cs="DecoType Naskh Special" w:hint="cs"/>
                <w:sz w:val="36"/>
                <w:szCs w:val="36"/>
                <w:rtl/>
                <w:lang w:bidi="ar-OM"/>
              </w:rPr>
              <w:t xml:space="preserve">من ( 16 ) سنة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FAF" w:rsidRPr="00182EEC" w:rsidRDefault="00A33FAF" w:rsidP="00A83C5D">
            <w:pPr>
              <w:spacing w:before="120" w:after="120" w:line="260" w:lineRule="exact"/>
              <w:rPr>
                <w:rFonts w:cs="DecoType Naskh Special"/>
                <w:sz w:val="36"/>
                <w:szCs w:val="36"/>
                <w:lang w:bidi="ar-OM"/>
              </w:rPr>
            </w:pPr>
          </w:p>
        </w:tc>
      </w:tr>
    </w:tbl>
    <w:p w:rsidR="008B4A48" w:rsidRDefault="008B4A48" w:rsidP="008B4A48">
      <w:pPr>
        <w:spacing w:before="120" w:after="120" w:line="480" w:lineRule="exact"/>
        <w:rPr>
          <w:rFonts w:cs="DecoType Naskh Special"/>
          <w:b/>
          <w:bCs/>
          <w:sz w:val="36"/>
          <w:szCs w:val="36"/>
          <w:rtl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8B4A48" w:rsidRDefault="008B4A48" w:rsidP="00A33FAF">
      <w:pPr>
        <w:pStyle w:val="1"/>
        <w:spacing w:before="120" w:after="0" w:line="480" w:lineRule="exact"/>
        <w:ind w:left="431"/>
        <w:jc w:val="lowKashida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برامج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>
        <w:rPr>
          <w:rFonts w:cs="DecoType Naskh Special" w:hint="eastAsia"/>
          <w:b/>
          <w:bCs/>
          <w:sz w:val="36"/>
          <w:szCs w:val="36"/>
          <w:rtl/>
          <w:lang w:bidi="ar-OM"/>
        </w:rPr>
        <w:t>تدريبية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="00A33FAF">
        <w:rPr>
          <w:rFonts w:cs="DecoType Naskh Special" w:hint="cs"/>
          <w:b/>
          <w:bCs/>
          <w:sz w:val="36"/>
          <w:szCs w:val="36"/>
          <w:rtl/>
          <w:lang w:bidi="ar-OM"/>
        </w:rPr>
        <w:t xml:space="preserve"> بحد أقصى ( 10 ) برامج </w:t>
      </w:r>
      <w:r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4068C">
        <w:rPr>
          <w:rStyle w:val="a5"/>
          <w:rFonts w:cs="DecoType Naskh Special"/>
          <w:color w:val="FF0000"/>
          <w:sz w:val="36"/>
          <w:szCs w:val="36"/>
          <w:rtl/>
          <w:lang w:bidi="ar-OM"/>
        </w:rPr>
        <w:footnoteReference w:customMarkFollows="1" w:id="4"/>
        <w:t>*</w:t>
      </w:r>
      <w:r w:rsidRPr="0044068C">
        <w:rPr>
          <w:rFonts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/>
          <w:b/>
          <w:bCs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يتم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احتساب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درجة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واحدة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لكل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 </w:t>
      </w:r>
      <w:r w:rsidRPr="0040196A">
        <w:rPr>
          <w:rFonts w:cs="DecoType Naskh Special" w:hint="eastAsia"/>
          <w:sz w:val="36"/>
          <w:szCs w:val="36"/>
          <w:rtl/>
          <w:lang w:bidi="ar-OM"/>
        </w:rPr>
        <w:t>برنامج</w:t>
      </w:r>
      <w:r w:rsidRPr="0040196A">
        <w:rPr>
          <w:rFonts w:cs="DecoType Naskh Special"/>
          <w:sz w:val="36"/>
          <w:szCs w:val="36"/>
          <w:rtl/>
          <w:lang w:bidi="ar-OM"/>
        </w:rPr>
        <w:t xml:space="preserve">.       </w:t>
      </w:r>
      <w:r w:rsidRPr="0040196A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8B4A48" w:rsidRPr="00460C8B" w:rsidRDefault="008B4A48" w:rsidP="008B4A48">
      <w:pPr>
        <w:pStyle w:val="1"/>
        <w:spacing w:after="120" w:line="480" w:lineRule="exact"/>
        <w:ind w:left="641"/>
        <w:jc w:val="right"/>
        <w:rPr>
          <w:rFonts w:cs="DecoType Naskh Special"/>
          <w:sz w:val="36"/>
          <w:szCs w:val="36"/>
          <w:u w:val="single"/>
          <w:lang w:bidi="ar-OM"/>
        </w:rPr>
      </w:pPr>
      <w:r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(10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20CBB">
        <w:rPr>
          <w:rFonts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درج</w:t>
      </w:r>
      <w:r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ــ</w:t>
      </w:r>
      <w:r w:rsidRPr="00020CBB">
        <w:rPr>
          <w:rFonts w:cs="DecoType Naskh Special" w:hint="eastAsia"/>
          <w:b/>
          <w:bCs/>
          <w:color w:val="FF0000"/>
          <w:sz w:val="36"/>
          <w:szCs w:val="36"/>
          <w:rtl/>
          <w:lang w:bidi="ar-OM"/>
        </w:rPr>
        <w:t>ات</w:t>
      </w:r>
    </w:p>
    <w:tbl>
      <w:tblPr>
        <w:bidiVisual/>
        <w:tblW w:w="0" w:type="auto"/>
        <w:jc w:val="right"/>
        <w:tblInd w:w="-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4261"/>
        <w:gridCol w:w="1810"/>
        <w:gridCol w:w="1834"/>
      </w:tblGrid>
      <w:tr w:rsidR="008B4A48" w:rsidRPr="00182EEC" w:rsidTr="00EB3D1C">
        <w:trPr>
          <w:trHeight w:val="52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8B4A48" w:rsidRPr="00182EEC" w:rsidRDefault="008B4A48" w:rsidP="00A83C5D">
            <w:pPr>
              <w:pStyle w:val="1"/>
              <w:spacing w:after="0" w:line="144" w:lineRule="auto"/>
              <w:ind w:left="0"/>
              <w:jc w:val="center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182EEC">
              <w:rPr>
                <w:rFonts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8B4A48" w:rsidRPr="00182EEC" w:rsidTr="005160C8">
        <w:trPr>
          <w:trHeight w:val="2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9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7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1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5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61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8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57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8B4A48" w:rsidRPr="00182EEC" w:rsidTr="005160C8">
        <w:trPr>
          <w:trHeight w:val="290"/>
          <w:jc w:val="righ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  <w:r w:rsidRPr="00182EEC">
              <w:rPr>
                <w:rFonts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A48" w:rsidRPr="00182EEC" w:rsidRDefault="008B4A48" w:rsidP="005160C8">
            <w:pPr>
              <w:pStyle w:val="1"/>
              <w:spacing w:after="0" w:line="280" w:lineRule="exact"/>
              <w:ind w:left="0"/>
              <w:rPr>
                <w:rFonts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8B4A48" w:rsidRPr="001B15C4" w:rsidRDefault="008B4A48" w:rsidP="008B4A48">
      <w:pPr>
        <w:tabs>
          <w:tab w:val="left" w:pos="1920"/>
        </w:tabs>
        <w:spacing w:before="120" w:after="12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</w:t>
      </w: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Pr="001B15C4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8B4A48" w:rsidRDefault="008B4A48" w:rsidP="008B4A48">
      <w:pPr>
        <w:tabs>
          <w:tab w:val="left" w:pos="1920"/>
        </w:tabs>
        <w:spacing w:before="360" w:after="360" w:line="480" w:lineRule="exact"/>
        <w:rPr>
          <w:rFonts w:cs="DecoType Naskh Special"/>
          <w:b/>
          <w:bCs/>
          <w:sz w:val="40"/>
          <w:szCs w:val="40"/>
          <w:rtl/>
          <w:lang w:bidi="ar-OM"/>
        </w:rPr>
      </w:pPr>
      <w:r w:rsidRPr="001B15C4">
        <w:rPr>
          <w:rFonts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1B15C4">
        <w:rPr>
          <w:rFonts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D43EA8" w:rsidRPr="008B4A48" w:rsidRDefault="00D43EA8" w:rsidP="008B4A48"/>
    <w:sectPr w:rsidR="00D43EA8" w:rsidRPr="008B4A48" w:rsidSect="005160C8">
      <w:pgSz w:w="11906" w:h="16838"/>
      <w:pgMar w:top="426" w:right="1800" w:bottom="56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ACF" w:rsidRDefault="00710ACF" w:rsidP="008B4A48">
      <w:pPr>
        <w:spacing w:after="0" w:line="240" w:lineRule="auto"/>
      </w:pPr>
      <w:r>
        <w:separator/>
      </w:r>
    </w:p>
  </w:endnote>
  <w:endnote w:type="continuationSeparator" w:id="0">
    <w:p w:rsidR="00710ACF" w:rsidRDefault="00710ACF" w:rsidP="008B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ACF" w:rsidRDefault="00710ACF" w:rsidP="008B4A48">
      <w:pPr>
        <w:spacing w:after="0" w:line="240" w:lineRule="auto"/>
      </w:pPr>
      <w:r>
        <w:separator/>
      </w:r>
    </w:p>
  </w:footnote>
  <w:footnote w:type="continuationSeparator" w:id="0">
    <w:p w:rsidR="00710ACF" w:rsidRDefault="00710ACF" w:rsidP="008B4A48">
      <w:pPr>
        <w:spacing w:after="0" w:line="240" w:lineRule="auto"/>
      </w:pPr>
      <w:r>
        <w:continuationSeparator/>
      </w:r>
    </w:p>
  </w:footnote>
  <w:footnote w:id="1">
    <w:p w:rsidR="008B4A48" w:rsidRPr="0044068C" w:rsidRDefault="008B4A48" w:rsidP="008B4A48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8B4A48" w:rsidRPr="0044068C" w:rsidRDefault="008B4A48" w:rsidP="008B4A48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8B4A48" w:rsidRPr="0044068C" w:rsidRDefault="008B4A48" w:rsidP="008B4A48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48"/>
    <w:rsid w:val="00234096"/>
    <w:rsid w:val="003F5ED1"/>
    <w:rsid w:val="005160C8"/>
    <w:rsid w:val="00632AA2"/>
    <w:rsid w:val="00710ACF"/>
    <w:rsid w:val="008B4A48"/>
    <w:rsid w:val="008E28E3"/>
    <w:rsid w:val="009A5C3F"/>
    <w:rsid w:val="009E5EF1"/>
    <w:rsid w:val="00A33FAF"/>
    <w:rsid w:val="00B44207"/>
    <w:rsid w:val="00BB57DA"/>
    <w:rsid w:val="00D33788"/>
    <w:rsid w:val="00D43EA8"/>
    <w:rsid w:val="00EB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8B4A48"/>
    <w:pPr>
      <w:ind w:left="720"/>
    </w:pPr>
  </w:style>
  <w:style w:type="table" w:styleId="a3">
    <w:name w:val="Table Grid"/>
    <w:basedOn w:val="a1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Char"/>
    <w:semiHidden/>
    <w:rsid w:val="008B4A48"/>
    <w:rPr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a5">
    <w:name w:val="footnote reference"/>
    <w:basedOn w:val="a0"/>
    <w:semiHidden/>
    <w:rsid w:val="008B4A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A4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8B4A48"/>
    <w:pPr>
      <w:ind w:left="720"/>
    </w:pPr>
  </w:style>
  <w:style w:type="table" w:styleId="a3">
    <w:name w:val="Table Grid"/>
    <w:basedOn w:val="a1"/>
    <w:rsid w:val="008B4A4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basedOn w:val="a"/>
    <w:link w:val="Char"/>
    <w:semiHidden/>
    <w:rsid w:val="008B4A48"/>
    <w:rPr>
      <w:sz w:val="20"/>
      <w:szCs w:val="20"/>
    </w:rPr>
  </w:style>
  <w:style w:type="character" w:customStyle="1" w:styleId="Char">
    <w:name w:val="نص حاشية سفلية Char"/>
    <w:basedOn w:val="a0"/>
    <w:link w:val="a4"/>
    <w:semiHidden/>
    <w:rsid w:val="008B4A48"/>
    <w:rPr>
      <w:rFonts w:ascii="Calibri" w:eastAsia="Times New Roman" w:hAnsi="Calibri" w:cs="Arial"/>
      <w:sz w:val="20"/>
      <w:szCs w:val="20"/>
    </w:rPr>
  </w:style>
  <w:style w:type="character" w:styleId="a5">
    <w:name w:val="footnote reference"/>
    <w:basedOn w:val="a0"/>
    <w:semiHidden/>
    <w:rsid w:val="008B4A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moe07453526</dc:creator>
  <cp:lastModifiedBy>خالصة بنت سيف بن حارث اليعرب</cp:lastModifiedBy>
  <cp:revision>2</cp:revision>
  <dcterms:created xsi:type="dcterms:W3CDTF">2018-11-06T09:59:00Z</dcterms:created>
  <dcterms:modified xsi:type="dcterms:W3CDTF">2018-11-06T09:59:00Z</dcterms:modified>
</cp:coreProperties>
</file>